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095F">
      <w:pPr>
        <w:spacing w:line="500" w:lineRule="exact"/>
        <w:rPr>
          <w:rFonts w:hint="default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4</w:t>
      </w:r>
    </w:p>
    <w:p w14:paraId="7942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执业资格证书承诺书</w:t>
      </w:r>
    </w:p>
    <w:p w14:paraId="6AE36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C3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</w:p>
    <w:p w14:paraId="725E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6C08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 w14:paraId="4D79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本人已仔细阅读并完全理解《绩溪县产业投资有限公司2026年公开招聘公告》及相关招聘文件。现就本人是否符合“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绩溪县产业投资有限公司工程项目管理部、绩溪县城投建设工程有限公司工作人员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或“安徽绩川工程项目管理有限公司”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岗位报考条件，郑重承诺如下：</w:t>
      </w:r>
    </w:p>
    <w:p w14:paraId="24E6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一．</w:t>
      </w:r>
      <w:r>
        <w:rPr>
          <w:rFonts w:hint="eastAsia" w:ascii="黑体" w:hAnsi="黑体" w:eastAsia="黑体" w:cs="黑体"/>
          <w:sz w:val="32"/>
          <w:szCs w:val="32"/>
        </w:rPr>
        <w:t>本人保证</w:t>
      </w:r>
    </w:p>
    <w:p w14:paraId="2B4F9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本人提供的建造师、工程师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证书均是通过合法正常途径取得，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注册、聘用。</w:t>
      </w:r>
    </w:p>
    <w:p w14:paraId="276FF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所提供的所有个人信息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包括但不限于：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学历学位证书、身份证件、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执业资格证书、工程师职称证书、专业技术资格评审表、职称评审通过人员名单公示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及其他相关材料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均真实、准确、完整。</w:t>
      </w:r>
    </w:p>
    <w:p w14:paraId="283C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本人已知悉并同意，如经核查发现建造师、工程师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无法正常注册、聘用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存在隐瞒、虚报、伪造等情形的，招聘单位有权：</w:t>
      </w:r>
    </w:p>
    <w:p w14:paraId="11C96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取消本人的报考、面试、体检或聘用资格；</w:t>
      </w:r>
    </w:p>
    <w:p w14:paraId="7031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解除已签订的聘用合同；</w:t>
      </w:r>
    </w:p>
    <w:p w14:paraId="7996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追究本人因提供虚假信息所造成的一切法律及经济责任。</w:t>
      </w:r>
    </w:p>
    <w:p w14:paraId="2F94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二．</w:t>
      </w:r>
      <w:r>
        <w:rPr>
          <w:rFonts w:hint="eastAsia" w:ascii="黑体" w:hAnsi="黑体" w:eastAsia="黑体" w:cs="黑体"/>
          <w:sz w:val="32"/>
          <w:szCs w:val="32"/>
        </w:rPr>
        <w:t>附则</w:t>
      </w:r>
    </w:p>
    <w:p w14:paraId="42C9A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本人同意招聘单位在招聘全过程及录用后进行相关情况核查，并配合提供必要证明材料。</w:t>
      </w:r>
    </w:p>
    <w:p w14:paraId="76496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本人自愿作出上述承诺，并承担因承诺不实所引发的一切法律责任。</w:t>
      </w:r>
    </w:p>
    <w:p w14:paraId="1610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FF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43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报考人（签字并捺印）：</w:t>
      </w:r>
    </w:p>
    <w:p w14:paraId="14C1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AB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0692E"/>
    <w:rsid w:val="5D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495</Characters>
  <Lines>0</Lines>
  <Paragraphs>0</Paragraphs>
  <TotalTime>0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2026-01-04T03:45:00Z</dcterms:created>
  <dc:creator>Administrator</dc:creator>
  <cp:lastModifiedBy>皮皮婷</cp:lastModifiedBy>
  <dcterms:modified xsi:type="dcterms:W3CDTF">2026-01-05T02:41:55Z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eyJoZGlkIjoiYWM1N2IyMzU1YzNmNjkzNGM0NjY3ODNhYmQxYTdiNTYiLCJ1c2VySWQiOiIxNjI0NjcwMDg0In0=</vt:lpwstr>
  </property>
  <property fmtid="{D5CDD505-2E9C-101B-9397-08002B2CF9AE}" pid="4" name="ICV">
    <vt:lpwstr>93624626DD2A4FDA86110E2412FAD769_13</vt:lpwstr>
  </property>
</Properties>
</file>